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0" w:type="dxa"/>
        <w:tblInd w:w="-15" w:type="dxa"/>
        <w:tblLayout w:type="fixed"/>
        <w:tblCellMar>
          <w:left w:w="10" w:type="dxa"/>
          <w:right w:w="10" w:type="dxa"/>
        </w:tblCellMar>
        <w:tblLook w:val="04A0"/>
      </w:tblPr>
      <w:tblGrid>
        <w:gridCol w:w="9775"/>
        <w:gridCol w:w="455"/>
      </w:tblGrid>
      <w:tr w:rsidR="002E365C" w:rsidTr="002E365C">
        <w:tblPrEx>
          <w:tblCellMar>
            <w:top w:w="0" w:type="dxa"/>
            <w:bottom w:w="0" w:type="dxa"/>
          </w:tblCellMar>
        </w:tblPrEx>
        <w:tc>
          <w:tcPr>
            <w:tcW w:w="9775" w:type="dxa"/>
            <w:vAlign w:val="center"/>
          </w:tcPr>
          <w:p w:rsidR="002E365C" w:rsidRDefault="008B1F70">
            <w:pPr>
              <w:spacing w:after="283"/>
            </w:pPr>
            <w:r>
              <w:t xml:space="preserve">Das </w:t>
            </w:r>
            <w:proofErr w:type="spellStart"/>
            <w:r>
              <w:t>Krifteler</w:t>
            </w:r>
            <w:proofErr w:type="spellEnd"/>
            <w:r>
              <w:t xml:space="preserve"> „Taunus-1-Tages-Turnier“ findet erstmals unter der Schirmherrschaft von Scrabble-Deutschland e.V. statt und die Ergebnisse sind für die </w:t>
            </w:r>
            <w:proofErr w:type="spellStart"/>
            <w:r>
              <w:t>ELO-Rangliste</w:t>
            </w:r>
            <w:proofErr w:type="spellEnd"/>
            <w:r>
              <w:t xml:space="preserve"> relevant!</w:t>
            </w:r>
          </w:p>
          <w:p w:rsidR="002E365C" w:rsidRDefault="008B1F70">
            <w:pPr>
              <w:spacing w:after="283"/>
            </w:pPr>
            <w:r>
              <w:t xml:space="preserve"> </w:t>
            </w:r>
          </w:p>
        </w:tc>
        <w:tc>
          <w:tcPr>
            <w:tcW w:w="455" w:type="dxa"/>
            <w:vAlign w:val="center"/>
          </w:tcPr>
          <w:p w:rsidR="002E365C" w:rsidRDefault="002E365C">
            <w:pPr>
              <w:pStyle w:val="TableContents"/>
              <w:spacing w:after="283"/>
            </w:pPr>
          </w:p>
        </w:tc>
      </w:tr>
      <w:tr w:rsidR="002E365C" w:rsidTr="002E365C">
        <w:tblPrEx>
          <w:tblCellMar>
            <w:top w:w="0" w:type="dxa"/>
            <w:bottom w:w="0" w:type="dxa"/>
          </w:tblCellMar>
        </w:tblPrEx>
        <w:tc>
          <w:tcPr>
            <w:tcW w:w="9775" w:type="dxa"/>
            <w:vAlign w:val="center"/>
          </w:tcPr>
          <w:p w:rsidR="002E365C" w:rsidRDefault="008B1F70">
            <w:pPr>
              <w:numPr>
                <w:ilvl w:val="0"/>
                <w:numId w:val="1"/>
              </w:numPr>
              <w:spacing w:after="283"/>
            </w:pPr>
            <w:r>
              <w:t>Veranstalter: Scrabble Deutschland e.V.</w:t>
            </w:r>
          </w:p>
          <w:p w:rsidR="002E365C" w:rsidRDefault="008B1F70">
            <w:pPr>
              <w:numPr>
                <w:ilvl w:val="0"/>
                <w:numId w:val="1"/>
              </w:numPr>
              <w:spacing w:after="283"/>
            </w:pPr>
            <w:r>
              <w:t xml:space="preserve">Ausrichter: Frankfurter Scrabble Treff FST – Raimund Dillmann &amp; Kasimir </w:t>
            </w:r>
            <w:proofErr w:type="spellStart"/>
            <w:r>
              <w:t>Lissek</w:t>
            </w:r>
            <w:proofErr w:type="spellEnd"/>
          </w:p>
          <w:p w:rsidR="002E365C" w:rsidRDefault="008B1F70">
            <w:pPr>
              <w:numPr>
                <w:ilvl w:val="0"/>
                <w:numId w:val="1"/>
              </w:numPr>
              <w:spacing w:after="283"/>
            </w:pPr>
            <w:r>
              <w:t>Veranstaltungszeit: Samstag, 19.11.2016, 10.00 Uhr</w:t>
            </w:r>
            <w:r w:rsidR="00A5196A">
              <w:t xml:space="preserve"> bis ca. 18.30 Uhr</w:t>
            </w:r>
          </w:p>
          <w:p w:rsidR="002E365C" w:rsidRDefault="008B1F70" w:rsidP="00A5196A">
            <w:pPr>
              <w:numPr>
                <w:ilvl w:val="0"/>
                <w:numId w:val="1"/>
              </w:numPr>
              <w:spacing w:after="283"/>
              <w:ind w:left="724" w:hanging="709"/>
            </w:pPr>
            <w:r>
              <w:t xml:space="preserve">Veranstaltungsort: Gemeindebücherei </w:t>
            </w:r>
            <w:proofErr w:type="spellStart"/>
            <w:r>
              <w:t>Kriftel</w:t>
            </w:r>
            <w:proofErr w:type="spellEnd"/>
            <w:r>
              <w:t xml:space="preserve">, im Bahnhof 65830 </w:t>
            </w:r>
            <w:proofErr w:type="spellStart"/>
            <w:r>
              <w:t>Kriftel</w:t>
            </w:r>
            <w:proofErr w:type="spellEnd"/>
            <w:r>
              <w:t xml:space="preserve">, Platz von </w:t>
            </w:r>
            <w:proofErr w:type="spellStart"/>
            <w:r>
              <w:t>Airai</w:t>
            </w:r>
            <w:r>
              <w:t>nes</w:t>
            </w:r>
            <w:proofErr w:type="spellEnd"/>
            <w:r>
              <w:t xml:space="preserve"> 1 </w:t>
            </w:r>
            <w:r w:rsidR="00A5196A">
              <w:t xml:space="preserve"> </w:t>
            </w:r>
            <w:r>
              <w:t>Tel. 06192 41777 (nur am Veranstaltungstag!)</w:t>
            </w:r>
          </w:p>
          <w:p w:rsidR="002E365C" w:rsidRDefault="008B1F70">
            <w:pPr>
              <w:numPr>
                <w:ilvl w:val="0"/>
                <w:numId w:val="1"/>
              </w:numPr>
              <w:spacing w:after="283"/>
            </w:pPr>
            <w:r>
              <w:t>Turnierbestimmungen: Es gelten die Allgemeinen Scrabble-Spielregeln, die zum Zeitpunkt der Austragung gültige Turnierspielordnung (TSO) von Scrabble Deutschland e.V. und die Offiziellen Regeln zur Zulässig</w:t>
            </w:r>
            <w:r>
              <w:t>keit von Wörtern beim Scrabble (ORZ). Die Benutzung des Dudens ist während der Spiele nicht zugelassen. Bei Anfechtung eines Wortes mit mehr als 9 Buchstaben ist der Schiedsrichter hinzuzuziehen, der die unanfechtbare Entscheidung über die Gültigkeit des W</w:t>
            </w:r>
            <w:r>
              <w:t>ortes trifft. Bei Wörtern bis zu 9 Buchstaben ist der „Computerschiedsrichter“ bindend. Für jedes Spiel sind 30 Minuten pro Spieler vorgesehen. Gespielt wird mit Uhr. Bei Zeitüberschreitung werden dem jeweiligen Teilnehmer pro angefangener überzogener Minu</w:t>
            </w:r>
            <w:r>
              <w:t>te 10 Punkte von den Spielpunkten abgezogen. Ebenfalls 10 Punkte Abzug gibt es für die Anzweiflung eines gültigen Wortes.</w:t>
            </w:r>
          </w:p>
          <w:p w:rsidR="002E365C" w:rsidRDefault="008B1F70">
            <w:pPr>
              <w:numPr>
                <w:ilvl w:val="0"/>
                <w:numId w:val="1"/>
              </w:numPr>
              <w:spacing w:after="283"/>
            </w:pPr>
            <w:r>
              <w:t xml:space="preserve">Spielmodus: Gespielt wird nach einer Variante des Schweizer Systems. Hierzu wird das Programm </w:t>
            </w:r>
            <w:proofErr w:type="spellStart"/>
            <w:r>
              <w:t>tsh</w:t>
            </w:r>
            <w:proofErr w:type="spellEnd"/>
            <w:r>
              <w:t xml:space="preserve"> verwendet. Die Paarungen für die ers</w:t>
            </w:r>
            <w:r>
              <w:t xml:space="preserve">te Runde werden vom System gelost. Ab dem 2. Spiel werden die Spieler in der Reihenfolge ihrer Siege und der Differenzpunkte aufgeführt und gepaart, wobei vermieden wird, dass dieselben Spieler wiederholt aufeinander treffen. Siegerin oder Sieger ist, wer </w:t>
            </w:r>
            <w:r>
              <w:t>die meisten Spiele gewonnen hat. Bei gleicher Anzahl von Siegen entscheidet die Summe der Differenzpunkte.</w:t>
            </w:r>
          </w:p>
          <w:p w:rsidR="002E365C" w:rsidRDefault="008B1F70">
            <w:pPr>
              <w:numPr>
                <w:ilvl w:val="0"/>
                <w:numId w:val="1"/>
              </w:numPr>
              <w:spacing w:after="283"/>
            </w:pPr>
            <w:r>
              <w:t>Schiedsrichter: Ben Berger und Maria Feige</w:t>
            </w:r>
          </w:p>
          <w:p w:rsidR="002E365C" w:rsidRDefault="008B1F70">
            <w:pPr>
              <w:numPr>
                <w:ilvl w:val="0"/>
                <w:numId w:val="1"/>
              </w:numPr>
              <w:spacing w:after="283"/>
            </w:pPr>
            <w:r>
              <w:t>Teilnahmeberechtigung: Zugelassen sind alle Scrabble-Spieler, unabhängig von einer Mitgliedschaft im Scra</w:t>
            </w:r>
            <w:r>
              <w:t>bble Deutschland e.V. Die Gesamtzahl der Teilnehmer ist auf 28 beschränkt.</w:t>
            </w:r>
          </w:p>
          <w:p w:rsidR="002E365C" w:rsidRDefault="008B1F70">
            <w:pPr>
              <w:numPr>
                <w:ilvl w:val="0"/>
                <w:numId w:val="1"/>
              </w:numPr>
              <w:spacing w:after="283"/>
            </w:pPr>
            <w:r>
              <w:t xml:space="preserve">Anmeldegebühr: Die Anmeldegebühr beträgt 12,00 Euro pro Teilnehmer, für Mitglieder von Scrabble Deutschland e.V. 10,00 Euro für ein Buffet mit Wasser, Schnittchen, Tee, Kaffee und </w:t>
            </w:r>
            <w:r>
              <w:t>Kuchen, die während des Turniers bar an die Veranstalter zu entrichten ist.</w:t>
            </w:r>
          </w:p>
          <w:p w:rsidR="002E365C" w:rsidRDefault="008B1F70">
            <w:pPr>
              <w:numPr>
                <w:ilvl w:val="0"/>
                <w:numId w:val="1"/>
              </w:numPr>
              <w:spacing w:after="283"/>
            </w:pPr>
            <w:r>
              <w:t>Anmeldungen und Fragen werden unter info@</w:t>
            </w:r>
            <w:proofErr w:type="spellStart"/>
            <w:r>
              <w:t>buch-ton.de</w:t>
            </w:r>
            <w:proofErr w:type="spellEnd"/>
            <w:r>
              <w:t xml:space="preserve"> angenommen. Sollten mehr als 28 Anmeldungen eingehen, wir</w:t>
            </w:r>
            <w:r w:rsidR="00A5196A">
              <w:t>d</w:t>
            </w:r>
            <w:r>
              <w:t xml:space="preserve"> eine Warteliste angelegt. Die Reihenfolge der Anmeldungen </w:t>
            </w:r>
            <w:r>
              <w:t>entscheidet über die Teilnahme.</w:t>
            </w:r>
          </w:p>
          <w:p w:rsidR="002E365C" w:rsidRDefault="008B1F70">
            <w:pPr>
              <w:numPr>
                <w:ilvl w:val="0"/>
                <w:numId w:val="1"/>
              </w:numPr>
              <w:spacing w:after="283"/>
            </w:pPr>
            <w:r>
              <w:t>Spielplan: Samstag, 19. November 2016</w:t>
            </w:r>
          </w:p>
          <w:p w:rsidR="002E365C" w:rsidRDefault="008B1F70">
            <w:pPr>
              <w:numPr>
                <w:ilvl w:val="0"/>
                <w:numId w:val="1"/>
              </w:numPr>
              <w:spacing w:after="283"/>
            </w:pPr>
            <w:r>
              <w:t xml:space="preserve"> 9.45h  Erläuterung des Ablaufs</w:t>
            </w:r>
          </w:p>
          <w:p w:rsidR="002E365C" w:rsidRDefault="008B1F70">
            <w:pPr>
              <w:spacing w:after="283"/>
            </w:pPr>
            <w:r>
              <w:t xml:space="preserve">Runde 1 10:00 – 11:00  </w:t>
            </w:r>
          </w:p>
          <w:p w:rsidR="002E365C" w:rsidRDefault="008B1F70">
            <w:pPr>
              <w:spacing w:after="283"/>
            </w:pPr>
            <w:r>
              <w:t>Runde 2 11:10 – 12:10</w:t>
            </w:r>
          </w:p>
          <w:p w:rsidR="002E365C" w:rsidRDefault="008B1F70">
            <w:pPr>
              <w:spacing w:after="283"/>
            </w:pPr>
            <w:r>
              <w:lastRenderedPageBreak/>
              <w:t>Runde 3 12:20 – 13.20</w:t>
            </w:r>
          </w:p>
          <w:p w:rsidR="002E365C" w:rsidRDefault="008B1F70">
            <w:pPr>
              <w:spacing w:after="283"/>
            </w:pPr>
            <w:r>
              <w:t>Pause</w:t>
            </w:r>
          </w:p>
          <w:p w:rsidR="002E365C" w:rsidRDefault="008B1F70">
            <w:pPr>
              <w:spacing w:after="283"/>
            </w:pPr>
            <w:r>
              <w:t>Runde 4  14:00  – 15:00</w:t>
            </w:r>
          </w:p>
          <w:p w:rsidR="002E365C" w:rsidRDefault="008B1F70">
            <w:pPr>
              <w:spacing w:after="283"/>
            </w:pPr>
            <w:r>
              <w:t>Runde 5 15:10 – 16:10</w:t>
            </w:r>
          </w:p>
          <w:p w:rsidR="002E365C" w:rsidRDefault="008B1F70">
            <w:pPr>
              <w:spacing w:after="283"/>
            </w:pPr>
            <w:r>
              <w:t>Runde 6 16:20 – 17:20</w:t>
            </w:r>
          </w:p>
          <w:p w:rsidR="002E365C" w:rsidRDefault="008B1F70">
            <w:pPr>
              <w:spacing w:after="283"/>
            </w:pPr>
            <w:r>
              <w:t xml:space="preserve">Runde 7 </w:t>
            </w:r>
            <w:r>
              <w:t>17.30   – 18:30</w:t>
            </w:r>
          </w:p>
          <w:p w:rsidR="002E365C" w:rsidRDefault="002E365C">
            <w:pPr>
              <w:spacing w:after="283"/>
            </w:pPr>
          </w:p>
          <w:p w:rsidR="002E365C" w:rsidRDefault="008B1F70">
            <w:pPr>
              <w:numPr>
                <w:ilvl w:val="0"/>
                <w:numId w:val="1"/>
              </w:numPr>
              <w:spacing w:after="283"/>
            </w:pPr>
            <w:r>
              <w:t>Anschließend Siegerehrung</w:t>
            </w:r>
          </w:p>
          <w:p w:rsidR="002E365C" w:rsidRDefault="008B1F70">
            <w:pPr>
              <w:spacing w:after="283"/>
            </w:pPr>
            <w:r>
              <w:t>Sowohl die überschaubare Dauer von nur einem Tag als auch die vergleichsweise kurze Anreise, verbunden mit  kleinem organisatorischen Aufwand, sollte vor allem für Scrabble-FreundInnen aus dem Großraum Rhein-Main-</w:t>
            </w:r>
            <w:r>
              <w:t>Neckar reizvoll sein...und damit vielleicht auch ein Probelauf für zukünftige ähnliche Formen „kleinerer“, regional attraktiver Veranstaltungen andernorts.</w:t>
            </w:r>
          </w:p>
          <w:p w:rsidR="002E365C" w:rsidRDefault="008B1F70">
            <w:pPr>
              <w:spacing w:after="283"/>
            </w:pPr>
            <w:proofErr w:type="spellStart"/>
            <w:r>
              <w:t>Kriftel</w:t>
            </w:r>
            <w:proofErr w:type="spellEnd"/>
            <w:r>
              <w:t>, 2.August 2016</w:t>
            </w:r>
          </w:p>
          <w:p w:rsidR="002E365C" w:rsidRDefault="008B1F70">
            <w:pPr>
              <w:spacing w:after="283"/>
            </w:pPr>
            <w:r>
              <w:t xml:space="preserve">Raimund Dillmann, Goethestraße 13, 65830 </w:t>
            </w:r>
            <w:proofErr w:type="spellStart"/>
            <w:r>
              <w:t>Kriftel</w:t>
            </w:r>
            <w:proofErr w:type="spellEnd"/>
            <w:r>
              <w:t xml:space="preserve">, </w:t>
            </w:r>
            <w:proofErr w:type="spellStart"/>
            <w:r>
              <w:t>Fon</w:t>
            </w:r>
            <w:proofErr w:type="spellEnd"/>
            <w:r>
              <w:t xml:space="preserve"> 06192 44212, info@</w:t>
            </w:r>
            <w:proofErr w:type="spellStart"/>
            <w:r>
              <w:t>buch-</w:t>
            </w:r>
            <w:r>
              <w:t>ton.de</w:t>
            </w:r>
            <w:proofErr w:type="spellEnd"/>
          </w:p>
        </w:tc>
        <w:tc>
          <w:tcPr>
            <w:tcW w:w="455" w:type="dxa"/>
            <w:vAlign w:val="center"/>
          </w:tcPr>
          <w:p w:rsidR="002E365C" w:rsidRDefault="002E365C">
            <w:pPr>
              <w:spacing w:after="283"/>
            </w:pPr>
          </w:p>
        </w:tc>
      </w:tr>
    </w:tbl>
    <w:p w:rsidR="002E365C" w:rsidRDefault="002E365C">
      <w:pPr>
        <w:rPr>
          <w:rFonts w:ascii="Franklin Gothic Medium" w:hAnsi="Franklin Gothic Medium"/>
        </w:rPr>
      </w:pPr>
    </w:p>
    <w:sectPr w:rsidR="002E365C" w:rsidSect="002E365C">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F70" w:rsidRDefault="008B1F70" w:rsidP="002E365C">
      <w:r>
        <w:separator/>
      </w:r>
    </w:p>
  </w:endnote>
  <w:endnote w:type="continuationSeparator" w:id="0">
    <w:p w:rsidR="008B1F70" w:rsidRDefault="008B1F70" w:rsidP="002E36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OpenSymbol">
    <w:charset w:val="00"/>
    <w:family w:val="auto"/>
    <w:pitch w:val="default"/>
    <w:sig w:usb0="00000000" w:usb1="00000000" w:usb2="00000000" w:usb3="00000000" w:csb0="000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F70" w:rsidRDefault="008B1F70" w:rsidP="002E365C">
      <w:r w:rsidRPr="002E365C">
        <w:rPr>
          <w:color w:val="000000"/>
        </w:rPr>
        <w:separator/>
      </w:r>
    </w:p>
  </w:footnote>
  <w:footnote w:type="continuationSeparator" w:id="0">
    <w:p w:rsidR="008B1F70" w:rsidRDefault="008B1F70" w:rsidP="002E36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66183"/>
    <w:multiLevelType w:val="multilevel"/>
    <w:tmpl w:val="62CE0E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9"/>
  <w:autoHyphenation/>
  <w:hyphenationZone w:val="425"/>
  <w:characterSpacingControl w:val="doNotCompress"/>
  <w:footnotePr>
    <w:footnote w:id="-1"/>
    <w:footnote w:id="0"/>
  </w:footnotePr>
  <w:endnotePr>
    <w:endnote w:id="-1"/>
    <w:endnote w:id="0"/>
  </w:endnotePr>
  <w:compat>
    <w:useFELayout/>
  </w:compat>
  <w:rsids>
    <w:rsidRoot w:val="002E365C"/>
    <w:rsid w:val="002E365C"/>
    <w:rsid w:val="008B1F70"/>
    <w:rsid w:val="00A5196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E36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2E365C"/>
    <w:pPr>
      <w:keepNext/>
      <w:spacing w:before="240" w:after="120"/>
    </w:pPr>
    <w:rPr>
      <w:rFonts w:ascii="Arial" w:eastAsia="Microsoft YaHei" w:hAnsi="Arial"/>
      <w:sz w:val="28"/>
      <w:szCs w:val="28"/>
    </w:rPr>
  </w:style>
  <w:style w:type="paragraph" w:customStyle="1" w:styleId="Textbody">
    <w:name w:val="Text body"/>
    <w:basedOn w:val="Standard"/>
    <w:rsid w:val="002E365C"/>
    <w:pPr>
      <w:spacing w:after="120"/>
    </w:pPr>
  </w:style>
  <w:style w:type="paragraph" w:styleId="Liste">
    <w:name w:val="List"/>
    <w:basedOn w:val="Textbody"/>
    <w:rsid w:val="002E365C"/>
  </w:style>
  <w:style w:type="paragraph" w:customStyle="1" w:styleId="Caption">
    <w:name w:val="Caption"/>
    <w:basedOn w:val="Standard"/>
    <w:rsid w:val="002E365C"/>
    <w:pPr>
      <w:suppressLineNumbers/>
      <w:spacing w:before="120" w:after="120"/>
    </w:pPr>
    <w:rPr>
      <w:i/>
      <w:iCs/>
    </w:rPr>
  </w:style>
  <w:style w:type="paragraph" w:customStyle="1" w:styleId="Index">
    <w:name w:val="Index"/>
    <w:basedOn w:val="Standard"/>
    <w:rsid w:val="002E365C"/>
    <w:pPr>
      <w:suppressLineNumbers/>
    </w:pPr>
  </w:style>
  <w:style w:type="paragraph" w:customStyle="1" w:styleId="PreformattedText">
    <w:name w:val="Preformatted Text"/>
    <w:basedOn w:val="Standard"/>
    <w:rsid w:val="002E365C"/>
    <w:rPr>
      <w:rFonts w:ascii="Courier New" w:eastAsia="NSimSun" w:hAnsi="Courier New" w:cs="Courier New"/>
      <w:sz w:val="20"/>
      <w:szCs w:val="20"/>
    </w:rPr>
  </w:style>
  <w:style w:type="paragraph" w:customStyle="1" w:styleId="TableContents">
    <w:name w:val="Table Contents"/>
    <w:basedOn w:val="Standard"/>
    <w:rsid w:val="002E365C"/>
    <w:pPr>
      <w:suppressLineNumbers/>
    </w:pPr>
  </w:style>
  <w:style w:type="paragraph" w:customStyle="1" w:styleId="TableHeading">
    <w:name w:val="Table Heading"/>
    <w:basedOn w:val="TableContents"/>
    <w:rsid w:val="002E365C"/>
    <w:pPr>
      <w:jc w:val="center"/>
    </w:pPr>
    <w:rPr>
      <w:b/>
      <w:bCs/>
    </w:rPr>
  </w:style>
  <w:style w:type="paragraph" w:customStyle="1" w:styleId="Quotations">
    <w:name w:val="Quotations"/>
    <w:basedOn w:val="Standard"/>
    <w:rsid w:val="002E365C"/>
    <w:pPr>
      <w:spacing w:after="283"/>
      <w:ind w:left="567" w:right="567"/>
    </w:pPr>
  </w:style>
  <w:style w:type="character" w:customStyle="1" w:styleId="BulletSymbols">
    <w:name w:val="Bullet Symbols"/>
    <w:rsid w:val="002E365C"/>
    <w:rPr>
      <w:rFonts w:ascii="OpenSymbol" w:eastAsia="OpenSymbol" w:hAnsi="OpenSymbol" w:cs="OpenSymbol"/>
    </w:rPr>
  </w:style>
  <w:style w:type="character" w:customStyle="1" w:styleId="Internetlink">
    <w:name w:val="Internet link"/>
    <w:rsid w:val="002E365C"/>
    <w:rPr>
      <w:color w:val="000080"/>
      <w:u w:val="single"/>
    </w:rPr>
  </w:style>
  <w:style w:type="character" w:customStyle="1" w:styleId="NumberingSymbols">
    <w:name w:val="Numbering Symbols"/>
    <w:rsid w:val="002E365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2817</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Regula Schilling</dc:creator>
  <cp:lastModifiedBy>Regula Schilling</cp:lastModifiedBy>
  <cp:revision>1</cp:revision>
  <cp:lastPrinted>2015-05-05T19:19:00Z</cp:lastPrinted>
  <dcterms:created xsi:type="dcterms:W3CDTF">2014-09-03T14:22:00Z</dcterms:created>
  <dcterms:modified xsi:type="dcterms:W3CDTF">2016-08-03T15:50:00Z</dcterms:modified>
</cp:coreProperties>
</file>