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1CE" w:rsidRDefault="00D311CE">
      <w:pPr>
        <w:rPr>
          <w:szCs w:val="22"/>
        </w:rPr>
      </w:pPr>
    </w:p>
    <w:p w:rsidR="00D311CE" w:rsidRDefault="00A95388">
      <w:pPr>
        <w:autoSpaceDE w:val="0"/>
        <w:jc w:val="center"/>
        <w:rPr>
          <w:rFonts w:ascii="Arial-BoldMT" w:hAnsi="Arial-BoldMT" w:cs="Arial-BoldMT"/>
          <w:b/>
          <w:bCs/>
          <w:color w:val="000000"/>
          <w:sz w:val="24"/>
          <w:szCs w:val="20"/>
        </w:rPr>
      </w:pPr>
      <w:r>
        <w:rPr>
          <w:rFonts w:ascii="Arial-BoldMT" w:hAnsi="Arial-BoldMT" w:cs="Arial-BoldMT"/>
          <w:b/>
          <w:bCs/>
          <w:color w:val="000000"/>
          <w:sz w:val="24"/>
          <w:szCs w:val="20"/>
        </w:rPr>
        <w:t>Antragsformular zur Ausrichtung eines Turniers</w:t>
      </w:r>
    </w:p>
    <w:p w:rsidR="00D311CE" w:rsidRDefault="00A95388">
      <w:pPr>
        <w:autoSpaceDE w:val="0"/>
        <w:jc w:val="center"/>
        <w:rPr>
          <w:szCs w:val="22"/>
        </w:rPr>
      </w:pPr>
      <w:r>
        <w:rPr>
          <w:rFonts w:ascii="Arial-BoldMT" w:hAnsi="Arial-BoldMT" w:cs="Arial-BoldMT"/>
          <w:b/>
          <w:bCs/>
          <w:color w:val="000000"/>
          <w:sz w:val="24"/>
          <w:szCs w:val="20"/>
        </w:rPr>
        <w:t>unter der Schirmherrschaft von Scrabble Deutschland e. V.</w:t>
      </w:r>
    </w:p>
    <w:p w:rsidR="00D311CE" w:rsidRDefault="00D311CE">
      <w:pPr>
        <w:rPr>
          <w:szCs w:val="22"/>
        </w:rPr>
      </w:pPr>
    </w:p>
    <w:p w:rsidR="00D311CE" w:rsidRDefault="00D311CE">
      <w:pPr>
        <w:rPr>
          <w:szCs w:val="22"/>
        </w:rPr>
      </w:pPr>
    </w:p>
    <w:p w:rsidR="00D311CE" w:rsidRDefault="00D311CE">
      <w:pPr>
        <w:rPr>
          <w:szCs w:val="22"/>
        </w:rPr>
      </w:pPr>
    </w:p>
    <w:tbl>
      <w:tblPr>
        <w:tblW w:w="0" w:type="auto"/>
        <w:tblInd w:w="-20" w:type="dxa"/>
        <w:tblLayout w:type="fixed"/>
        <w:tblCellMar>
          <w:left w:w="70" w:type="dxa"/>
          <w:right w:w="70" w:type="dxa"/>
        </w:tblCellMar>
        <w:tblLook w:val="0000"/>
      </w:tblPr>
      <w:tblGrid>
        <w:gridCol w:w="4347"/>
        <w:gridCol w:w="4337"/>
      </w:tblGrid>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Turnierbezeichnung</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Veranstaltungsdatum</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Ausrichter</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A95388">
            <w:r>
              <w:rPr>
                <w:color w:val="FFFFFF"/>
                <w:szCs w:val="22"/>
              </w:rPr>
              <w:t>Scrabble Deutschland e. V.</w:t>
            </w: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Turnierleitung</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color w:val="000000"/>
                <w:szCs w:val="18"/>
              </w:rPr>
            </w:pPr>
            <w:r>
              <w:rPr>
                <w:color w:val="000000"/>
                <w:szCs w:val="18"/>
              </w:rPr>
              <w:t>Schiedsrichter</w:t>
            </w:r>
          </w:p>
          <w:p w:rsidR="00D311CE" w:rsidRDefault="00A95388">
            <w:pPr>
              <w:autoSpaceDE w:val="0"/>
              <w:rPr>
                <w:szCs w:val="22"/>
              </w:rPr>
            </w:pPr>
            <w:r>
              <w:rPr>
                <w:color w:val="000000"/>
                <w:szCs w:val="18"/>
              </w:rPr>
              <w:t>(für Wörter mit &gt; 9 Buchstaben)</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max. Teilnehmerzahl</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 xml:space="preserve">Teilnahmegebühr </w:t>
            </w:r>
            <w:proofErr w:type="spellStart"/>
            <w:r>
              <w:rPr>
                <w:color w:val="000000"/>
                <w:szCs w:val="18"/>
              </w:rPr>
              <w:t>SDeV-Mitglieder</w:t>
            </w:r>
            <w:proofErr w:type="spellEnd"/>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Teilnahmegebühr Nicht-Mitglieder</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color w:val="000000"/>
                <w:szCs w:val="18"/>
              </w:rPr>
            </w:pPr>
            <w:r>
              <w:rPr>
                <w:color w:val="000000"/>
                <w:szCs w:val="18"/>
              </w:rPr>
              <w:t xml:space="preserve">Reduzierte Teilnahmegebühr (Schüler, </w:t>
            </w:r>
          </w:p>
          <w:p w:rsidR="00D311CE" w:rsidRDefault="00A95388">
            <w:pPr>
              <w:autoSpaceDE w:val="0"/>
              <w:rPr>
                <w:szCs w:val="22"/>
              </w:rPr>
            </w:pPr>
            <w:r>
              <w:rPr>
                <w:color w:val="000000"/>
                <w:szCs w:val="18"/>
              </w:rPr>
              <w:t>Studenten, Arbeitslose)</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Veranstaltungsort</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color w:val="000000"/>
                <w:szCs w:val="18"/>
              </w:rPr>
              <w:t>Turnierbestimmungen</w:t>
            </w: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A95388">
            <w:r>
              <w:rPr>
                <w:rFonts w:ascii="ArialMT" w:hAnsi="ArialMT" w:cs="ArialMT"/>
                <w:color w:val="FFFFFF"/>
                <w:sz w:val="20"/>
                <w:szCs w:val="18"/>
              </w:rPr>
              <w:t>Es gelten die allgemeinen Scrabble-Spielregeln, die "Offiziellen Regeln zur Zulässigkeit von Wörtern beim Scrabble (ORZ)" und die "Turnierspielordnung (TSO)" in ihren aktuellen Fassungen sowie "Der Duden, Band 1, Die deutsche Rechtschreibung, 26. Auflage". Für Wörter bis zu einer Länge von neun Buchstaben ist die "Offizielle Turnierwörterliste" vom 01.01.2016 mit dem aktuellen Korrekturstand bindend; im Zweifelsfall wird die Zulässigkeit an den/dem zu diesem Zwecke im Saal zur Verfügung stehenden Computer/n überprüft. Bei Wörtern mit mehr als neun Buchstaben Länge entscheidet/n der/die Schiedsrichter.</w:t>
            </w:r>
          </w:p>
        </w:tc>
      </w:tr>
      <w:tr w:rsidR="00D311CE">
        <w:tc>
          <w:tcPr>
            <w:tcW w:w="4347" w:type="dxa"/>
            <w:tcBorders>
              <w:top w:val="single" w:sz="4" w:space="0" w:color="000000"/>
              <w:left w:val="single" w:sz="4" w:space="0" w:color="000000"/>
              <w:bottom w:val="single" w:sz="4" w:space="0" w:color="000000"/>
            </w:tcBorders>
            <w:shd w:val="clear" w:color="auto" w:fill="E0E0E0"/>
          </w:tcPr>
          <w:p w:rsidR="00D311CE" w:rsidRDefault="00A95388">
            <w:pPr>
              <w:autoSpaceDE w:val="0"/>
              <w:rPr>
                <w:color w:val="000000"/>
                <w:szCs w:val="18"/>
              </w:rPr>
            </w:pPr>
            <w:r>
              <w:rPr>
                <w:color w:val="000000"/>
                <w:szCs w:val="18"/>
              </w:rPr>
              <w:t xml:space="preserve">Abweichungen von der Turnierspielordnung </w:t>
            </w:r>
          </w:p>
          <w:p w:rsidR="00D311CE" w:rsidRDefault="00A95388">
            <w:pPr>
              <w:autoSpaceDE w:val="0"/>
              <w:rPr>
                <w:color w:val="000000"/>
                <w:szCs w:val="18"/>
              </w:rPr>
            </w:pPr>
            <w:r>
              <w:rPr>
                <w:color w:val="000000"/>
                <w:szCs w:val="18"/>
              </w:rPr>
              <w:t>(TSO), Besonderheiten</w:t>
            </w:r>
          </w:p>
          <w:p w:rsidR="00D311CE" w:rsidRDefault="00D311CE">
            <w:pPr>
              <w:rPr>
                <w:color w:val="000000"/>
                <w:szCs w:val="18"/>
              </w:rPr>
            </w:pPr>
          </w:p>
          <w:p w:rsidR="00D311CE" w:rsidRDefault="00D311CE">
            <w:pPr>
              <w:rPr>
                <w:color w:val="000000"/>
                <w:szCs w:val="18"/>
              </w:rPr>
            </w:pPr>
          </w:p>
          <w:p w:rsidR="00D311CE" w:rsidRDefault="00D311CE">
            <w:pPr>
              <w:rPr>
                <w:color w:val="000000"/>
                <w:szCs w:val="18"/>
              </w:rPr>
            </w:pPr>
          </w:p>
          <w:p w:rsidR="00D311CE" w:rsidRDefault="00D311CE">
            <w:pPr>
              <w:rPr>
                <w:szCs w:val="22"/>
              </w:rPr>
            </w:pPr>
          </w:p>
        </w:tc>
        <w:tc>
          <w:tcPr>
            <w:tcW w:w="4337"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rPr>
                <w:sz w:val="20"/>
                <w:szCs w:val="22"/>
              </w:rPr>
            </w:pPr>
          </w:p>
        </w:tc>
      </w:tr>
    </w:tbl>
    <w:p w:rsidR="00D311CE" w:rsidRDefault="00D311CE">
      <w:pPr>
        <w:autoSpaceDE w:val="0"/>
        <w:jc w:val="center"/>
      </w:pPr>
    </w:p>
    <w:p w:rsidR="00D311CE" w:rsidRDefault="00A95388">
      <w:pPr>
        <w:autoSpaceDE w:val="0"/>
        <w:jc w:val="center"/>
        <w:rPr>
          <w:rFonts w:ascii="Arial-BoldMT" w:hAnsi="Arial-BoldMT" w:cs="Arial-BoldMT"/>
          <w:b/>
          <w:bCs/>
          <w:sz w:val="24"/>
          <w:szCs w:val="20"/>
        </w:rPr>
      </w:pPr>
      <w:r>
        <w:rPr>
          <w:rFonts w:ascii="Arial-BoldMT" w:hAnsi="Arial-BoldMT" w:cs="Arial-BoldMT"/>
          <w:b/>
          <w:bCs/>
          <w:sz w:val="24"/>
          <w:szCs w:val="20"/>
        </w:rPr>
        <w:t>Antragsformular zur Ausrichtung eines Turniers</w:t>
      </w:r>
    </w:p>
    <w:p w:rsidR="00D311CE" w:rsidRDefault="00A95388">
      <w:pPr>
        <w:jc w:val="center"/>
        <w:rPr>
          <w:szCs w:val="22"/>
        </w:rPr>
      </w:pPr>
      <w:r>
        <w:rPr>
          <w:rFonts w:ascii="Arial-BoldMT" w:hAnsi="Arial-BoldMT" w:cs="Arial-BoldMT"/>
          <w:b/>
          <w:bCs/>
          <w:sz w:val="24"/>
          <w:szCs w:val="20"/>
        </w:rPr>
        <w:t>unter der Schirmherrschaft von Scrabble Deutschland e. V.</w:t>
      </w:r>
    </w:p>
    <w:p w:rsidR="00D311CE" w:rsidRDefault="00D311CE">
      <w:pPr>
        <w:rPr>
          <w:szCs w:val="22"/>
        </w:rPr>
      </w:pPr>
    </w:p>
    <w:p w:rsidR="00D311CE" w:rsidRDefault="00D311CE">
      <w:pPr>
        <w:rPr>
          <w:szCs w:val="22"/>
        </w:rPr>
      </w:pPr>
    </w:p>
    <w:p w:rsidR="00D311CE" w:rsidRDefault="00D311CE">
      <w:pPr>
        <w:rPr>
          <w:szCs w:val="22"/>
        </w:rPr>
      </w:pPr>
    </w:p>
    <w:tbl>
      <w:tblPr>
        <w:tblW w:w="0" w:type="auto"/>
        <w:tblInd w:w="-20" w:type="dxa"/>
        <w:tblLayout w:type="fixed"/>
        <w:tblCellMar>
          <w:left w:w="70" w:type="dxa"/>
          <w:right w:w="70" w:type="dxa"/>
        </w:tblCellMar>
        <w:tblLook w:val="0000"/>
      </w:tblPr>
      <w:tblGrid>
        <w:gridCol w:w="4422"/>
        <w:gridCol w:w="4262"/>
      </w:tblGrid>
      <w:tr w:rsidR="00D311CE">
        <w:tc>
          <w:tcPr>
            <w:tcW w:w="4422"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szCs w:val="18"/>
              </w:rPr>
              <w:t>Bedenkzeit (pro Spieler und Partie)</w:t>
            </w:r>
          </w:p>
          <w:p w:rsidR="00D311CE" w:rsidRDefault="00D311CE">
            <w:pPr>
              <w:rPr>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422"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szCs w:val="18"/>
              </w:rPr>
              <w:t>Höhe der Preisgelder</w:t>
            </w:r>
          </w:p>
          <w:p w:rsidR="00D311CE" w:rsidRDefault="00D311CE">
            <w:pPr>
              <w:rPr>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422"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r>
              <w:rPr>
                <w:szCs w:val="18"/>
              </w:rPr>
              <w:t>Zeitplan</w:t>
            </w: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pStyle w:val="Kopfzeile"/>
              <w:tabs>
                <w:tab w:val="clear" w:pos="4536"/>
                <w:tab w:val="clear" w:pos="9072"/>
              </w:tabs>
              <w:snapToGrid w:val="0"/>
            </w:pPr>
          </w:p>
        </w:tc>
      </w:tr>
      <w:tr w:rsidR="00D311CE">
        <w:tc>
          <w:tcPr>
            <w:tcW w:w="4422" w:type="dxa"/>
            <w:tcBorders>
              <w:top w:val="single" w:sz="4" w:space="0" w:color="000000"/>
              <w:left w:val="single" w:sz="4" w:space="0" w:color="000000"/>
              <w:bottom w:val="single" w:sz="4" w:space="0" w:color="000000"/>
            </w:tcBorders>
            <w:shd w:val="clear" w:color="auto" w:fill="E0E0E0"/>
          </w:tcPr>
          <w:p w:rsidR="00D311CE" w:rsidRDefault="00A95388">
            <w:pPr>
              <w:autoSpaceDE w:val="0"/>
              <w:rPr>
                <w:szCs w:val="22"/>
              </w:rPr>
            </w:pPr>
            <w:proofErr w:type="spellStart"/>
            <w:r>
              <w:rPr>
                <w:szCs w:val="18"/>
              </w:rPr>
              <w:t>Anmeldeadresse</w:t>
            </w:r>
            <w:proofErr w:type="spellEnd"/>
            <w:r>
              <w:rPr>
                <w:szCs w:val="18"/>
              </w:rPr>
              <w:t xml:space="preserve"> (E-Mail)</w:t>
            </w:r>
          </w:p>
          <w:p w:rsidR="00D311CE" w:rsidRDefault="00D311CE">
            <w:pPr>
              <w:rPr>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pPr>
          </w:p>
        </w:tc>
      </w:tr>
      <w:tr w:rsidR="00D311CE">
        <w:tc>
          <w:tcPr>
            <w:tcW w:w="4422" w:type="dxa"/>
            <w:tcBorders>
              <w:top w:val="single" w:sz="4" w:space="0" w:color="000000"/>
              <w:left w:val="single" w:sz="4" w:space="0" w:color="000000"/>
              <w:bottom w:val="single" w:sz="4" w:space="0" w:color="000000"/>
            </w:tcBorders>
            <w:shd w:val="clear" w:color="auto" w:fill="E0E0E0"/>
          </w:tcPr>
          <w:p w:rsidR="00D311CE" w:rsidRDefault="00A95388">
            <w:pPr>
              <w:rPr>
                <w:szCs w:val="18"/>
              </w:rPr>
            </w:pPr>
            <w:r>
              <w:rPr>
                <w:szCs w:val="18"/>
              </w:rPr>
              <w:t>Bemerkungen</w:t>
            </w:r>
          </w:p>
          <w:p w:rsidR="00D311CE" w:rsidRDefault="00D311CE">
            <w:pPr>
              <w:rPr>
                <w:szCs w:val="18"/>
              </w:rPr>
            </w:pPr>
          </w:p>
          <w:p w:rsidR="00D311CE" w:rsidRDefault="00D311CE">
            <w:pPr>
              <w:rPr>
                <w:szCs w:val="18"/>
              </w:rPr>
            </w:pPr>
          </w:p>
          <w:p w:rsidR="00D311CE" w:rsidRDefault="00D311CE">
            <w:pPr>
              <w:rPr>
                <w:szCs w:val="18"/>
              </w:rPr>
            </w:pPr>
          </w:p>
          <w:p w:rsidR="00D311CE" w:rsidRDefault="00D311CE">
            <w:pPr>
              <w:rPr>
                <w:szCs w:val="18"/>
              </w:rPr>
            </w:pPr>
          </w:p>
          <w:p w:rsidR="00D311CE" w:rsidRDefault="00D311CE">
            <w:pPr>
              <w:rPr>
                <w:szCs w:val="18"/>
              </w:rPr>
            </w:pPr>
          </w:p>
          <w:p w:rsidR="00D311CE" w:rsidRDefault="00D311CE">
            <w:pPr>
              <w:rPr>
                <w:szCs w:val="18"/>
              </w:rPr>
            </w:pPr>
          </w:p>
          <w:p w:rsidR="00D311CE" w:rsidRDefault="00D311CE">
            <w:pPr>
              <w:rPr>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6A6A6"/>
          </w:tcPr>
          <w:p w:rsidR="00D311CE" w:rsidRDefault="00D311CE">
            <w:pPr>
              <w:snapToGrid w:val="0"/>
              <w:rPr>
                <w:szCs w:val="22"/>
              </w:rPr>
            </w:pPr>
          </w:p>
        </w:tc>
      </w:tr>
    </w:tbl>
    <w:p w:rsidR="00D311CE" w:rsidRDefault="00D311CE"/>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A95388">
      <w:pPr>
        <w:pStyle w:val="berschrift3"/>
      </w:pPr>
      <w:proofErr w:type="spellStart"/>
      <w:r>
        <w:t>SDeV-intern</w:t>
      </w:r>
      <w:proofErr w:type="spellEnd"/>
    </w:p>
    <w:p w:rsidR="00D311CE" w:rsidRDefault="00D311CE">
      <w:pPr>
        <w:rPr>
          <w:szCs w:val="22"/>
        </w:rPr>
      </w:pPr>
    </w:p>
    <w:p w:rsidR="00D311CE" w:rsidRDefault="00D311CE">
      <w:pPr>
        <w:rPr>
          <w:szCs w:val="22"/>
        </w:rPr>
      </w:pPr>
    </w:p>
    <w:p w:rsidR="00D311CE" w:rsidRDefault="00D311CE">
      <w:pPr>
        <w:rPr>
          <w:szCs w:val="22"/>
        </w:rPr>
      </w:pPr>
    </w:p>
    <w:tbl>
      <w:tblPr>
        <w:tblW w:w="0" w:type="auto"/>
        <w:tblInd w:w="-20" w:type="dxa"/>
        <w:tblLayout w:type="fixed"/>
        <w:tblCellMar>
          <w:left w:w="70" w:type="dxa"/>
          <w:right w:w="70" w:type="dxa"/>
        </w:tblCellMar>
        <w:tblLook w:val="0000"/>
      </w:tblPr>
      <w:tblGrid>
        <w:gridCol w:w="4386"/>
        <w:gridCol w:w="4298"/>
      </w:tblGrid>
      <w:tr w:rsidR="00D311CE">
        <w:tc>
          <w:tcPr>
            <w:tcW w:w="4386" w:type="dxa"/>
            <w:tcBorders>
              <w:top w:val="single" w:sz="4" w:space="0" w:color="000000"/>
              <w:left w:val="single" w:sz="4" w:space="0" w:color="000000"/>
              <w:bottom w:val="single" w:sz="4" w:space="0" w:color="000000"/>
            </w:tcBorders>
            <w:shd w:val="clear" w:color="auto" w:fill="auto"/>
          </w:tcPr>
          <w:p w:rsidR="00D311CE" w:rsidRDefault="00A95388">
            <w:pPr>
              <w:pStyle w:val="berschrift3"/>
            </w:pPr>
            <w:r>
              <w:t>Kommentar</w:t>
            </w: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tc>
        <w:tc>
          <w:tcPr>
            <w:tcW w:w="4298" w:type="dxa"/>
            <w:tcBorders>
              <w:top w:val="single" w:sz="4" w:space="0" w:color="000000"/>
              <w:left w:val="single" w:sz="4" w:space="0" w:color="000000"/>
              <w:bottom w:val="single" w:sz="4" w:space="0" w:color="000000"/>
              <w:right w:val="single" w:sz="4" w:space="0" w:color="000000"/>
            </w:tcBorders>
            <w:shd w:val="clear" w:color="auto" w:fill="auto"/>
          </w:tcPr>
          <w:p w:rsidR="00D311CE" w:rsidRDefault="00D311CE">
            <w:pPr>
              <w:snapToGrid w:val="0"/>
              <w:rPr>
                <w:szCs w:val="22"/>
              </w:rPr>
            </w:pPr>
          </w:p>
        </w:tc>
      </w:tr>
    </w:tbl>
    <w:p w:rsidR="00D311CE" w:rsidRDefault="00D311CE"/>
    <w:p w:rsidR="00D311CE" w:rsidRDefault="00D311CE">
      <w:pPr>
        <w:rPr>
          <w:szCs w:val="22"/>
        </w:rPr>
      </w:pPr>
    </w:p>
    <w:p w:rsidR="00D311CE" w:rsidRDefault="00D311CE">
      <w:pPr>
        <w:rPr>
          <w:szCs w:val="22"/>
        </w:rPr>
      </w:pPr>
    </w:p>
    <w:p w:rsidR="00D311CE" w:rsidRDefault="00D311CE">
      <w:pPr>
        <w:rPr>
          <w:szCs w:val="22"/>
        </w:rPr>
      </w:pPr>
    </w:p>
    <w:p w:rsidR="00D311CE" w:rsidRDefault="00A95388">
      <w:pPr>
        <w:rPr>
          <w:szCs w:val="22"/>
        </w:rPr>
      </w:pPr>
      <w:r>
        <w:rPr>
          <w:rFonts w:ascii="Arial-BoldItalicMT" w:hAnsi="Arial-BoldItalicMT" w:cs="Arial-BoldItalicMT"/>
          <w:b/>
          <w:bCs/>
          <w:i/>
          <w:iCs/>
          <w:sz w:val="20"/>
          <w:szCs w:val="20"/>
        </w:rPr>
        <w:t>genehmigt (Name, Datum)</w:t>
      </w:r>
      <w:r>
        <w:rPr>
          <w:rFonts w:ascii="Arial-BoldItalicMT" w:hAnsi="Arial-BoldItalicMT" w:cs="Arial-BoldItalicMT"/>
          <w:b/>
          <w:bCs/>
          <w:i/>
          <w:iCs/>
          <w:sz w:val="20"/>
          <w:szCs w:val="20"/>
        </w:rPr>
        <w:tab/>
        <w:t>_______________________________________________</w:t>
      </w: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D311CE" w:rsidRDefault="00D311CE">
      <w:pPr>
        <w:rPr>
          <w:szCs w:val="22"/>
        </w:rPr>
      </w:pPr>
    </w:p>
    <w:p w:rsidR="00A95388" w:rsidRDefault="00A95388"/>
    <w:sectPr w:rsidR="00A95388" w:rsidSect="00D311CE">
      <w:headerReference w:type="default" r:id="rId7"/>
      <w:footerReference w:type="default" r:id="rId8"/>
      <w:headerReference w:type="first" r:id="rId9"/>
      <w:footerReference w:type="first" r:id="rId10"/>
      <w:pgSz w:w="11906" w:h="16838"/>
      <w:pgMar w:top="2835" w:right="1701" w:bottom="765"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C6" w:rsidRDefault="001068C6" w:rsidP="009C5E9B">
      <w:r>
        <w:separator/>
      </w:r>
    </w:p>
  </w:endnote>
  <w:endnote w:type="continuationSeparator" w:id="0">
    <w:p w:rsidR="001068C6" w:rsidRDefault="001068C6" w:rsidP="009C5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BoldItalicMT">
    <w:altName w:val="Arial"/>
    <w:charset w:val="00"/>
    <w:family w:val="swiss"/>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CE" w:rsidRDefault="00A95388">
    <w:pPr>
      <w:pStyle w:val="Fuzeile"/>
      <w:jc w:val="center"/>
      <w:rPr>
        <w:rFonts w:eastAsia="Batang"/>
        <w:sz w:val="20"/>
        <w:szCs w:val="20"/>
        <w:lang w:val="en-US"/>
      </w:rPr>
    </w:pPr>
    <w:r>
      <w:rPr>
        <w:rFonts w:eastAsia="Batang"/>
        <w:sz w:val="20"/>
        <w:szCs w:val="20"/>
      </w:rPr>
      <w:t>SCRABBLE DEUTSCHLAND e.V.    Distelkamp 19    30459 Hannover</w:t>
    </w:r>
  </w:p>
  <w:p w:rsidR="00D311CE" w:rsidRDefault="00A95388">
    <w:pPr>
      <w:pStyle w:val="Fuzeile"/>
      <w:jc w:val="center"/>
      <w:rPr>
        <w:rFonts w:eastAsia="Batang"/>
        <w:sz w:val="20"/>
        <w:szCs w:val="20"/>
      </w:rPr>
    </w:pPr>
    <w:r>
      <w:rPr>
        <w:rFonts w:eastAsia="Batang"/>
        <w:sz w:val="20"/>
        <w:szCs w:val="20"/>
        <w:lang w:val="en-US"/>
      </w:rPr>
      <w:t>Tel 0511 39759-92     Fax 0511 39759-91    Mail info@scrabble-deutschland.de</w:t>
    </w:r>
  </w:p>
  <w:p w:rsidR="00D311CE" w:rsidRDefault="00A95388">
    <w:pPr>
      <w:pStyle w:val="Fuzeile"/>
      <w:jc w:val="center"/>
    </w:pPr>
    <w:r>
      <w:rPr>
        <w:rFonts w:eastAsia="Batang"/>
        <w:sz w:val="20"/>
        <w:szCs w:val="20"/>
      </w:rPr>
      <w:t>Bankverbindung: Volksbank Hannover BLZ: 251 900 01 Konto Nr.: 532 903 500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CE" w:rsidRDefault="00D311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C6" w:rsidRDefault="001068C6" w:rsidP="009C5E9B">
      <w:r>
        <w:separator/>
      </w:r>
    </w:p>
  </w:footnote>
  <w:footnote w:type="continuationSeparator" w:id="0">
    <w:p w:rsidR="001068C6" w:rsidRDefault="001068C6" w:rsidP="009C5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CE" w:rsidRDefault="00D311CE">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pt;height:76.8pt" filled="t">
          <v:fill color2="black"/>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CE" w:rsidRDefault="00D311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11C"/>
    <w:rsid w:val="0003411C"/>
    <w:rsid w:val="001068C6"/>
    <w:rsid w:val="00A95388"/>
    <w:rsid w:val="00D311CE"/>
    <w:rsid w:val="00DE0A4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1CE"/>
    <w:pPr>
      <w:suppressAutoHyphens/>
    </w:pPr>
    <w:rPr>
      <w:rFonts w:ascii="Arial" w:hAnsi="Arial" w:cs="Arial"/>
      <w:sz w:val="22"/>
      <w:szCs w:val="24"/>
      <w:lang w:val="de-DE" w:eastAsia="zh-CN"/>
    </w:rPr>
  </w:style>
  <w:style w:type="paragraph" w:styleId="berschrift1">
    <w:name w:val="heading 1"/>
    <w:basedOn w:val="Standard"/>
    <w:next w:val="Standard"/>
    <w:qFormat/>
    <w:rsid w:val="00D311CE"/>
    <w:pPr>
      <w:keepNext/>
      <w:numPr>
        <w:numId w:val="2"/>
      </w:numPr>
      <w:outlineLvl w:val="0"/>
    </w:pPr>
    <w:rPr>
      <w:sz w:val="32"/>
    </w:rPr>
  </w:style>
  <w:style w:type="paragraph" w:styleId="berschrift2">
    <w:name w:val="heading 2"/>
    <w:basedOn w:val="Standard"/>
    <w:next w:val="Standard"/>
    <w:qFormat/>
    <w:rsid w:val="00D311CE"/>
    <w:pPr>
      <w:keepNext/>
      <w:numPr>
        <w:ilvl w:val="1"/>
        <w:numId w:val="2"/>
      </w:numPr>
      <w:outlineLvl w:val="1"/>
    </w:pPr>
    <w:rPr>
      <w:u w:val="single"/>
    </w:rPr>
  </w:style>
  <w:style w:type="paragraph" w:styleId="berschrift3">
    <w:name w:val="heading 3"/>
    <w:basedOn w:val="Standard"/>
    <w:next w:val="Standard"/>
    <w:qFormat/>
    <w:rsid w:val="00D311CE"/>
    <w:pPr>
      <w:keepNext/>
      <w:numPr>
        <w:ilvl w:val="2"/>
        <w:numId w:val="2"/>
      </w:numPr>
      <w:outlineLvl w:val="2"/>
    </w:pPr>
    <w:rPr>
      <w:i/>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311CE"/>
  </w:style>
  <w:style w:type="character" w:customStyle="1" w:styleId="WW8Num1z1">
    <w:name w:val="WW8Num1z1"/>
    <w:rsid w:val="00D311CE"/>
  </w:style>
  <w:style w:type="character" w:customStyle="1" w:styleId="WW8Num1z2">
    <w:name w:val="WW8Num1z2"/>
    <w:rsid w:val="00D311CE"/>
  </w:style>
  <w:style w:type="character" w:customStyle="1" w:styleId="WW8Num1z3">
    <w:name w:val="WW8Num1z3"/>
    <w:rsid w:val="00D311CE"/>
  </w:style>
  <w:style w:type="character" w:customStyle="1" w:styleId="WW8Num1z4">
    <w:name w:val="WW8Num1z4"/>
    <w:rsid w:val="00D311CE"/>
  </w:style>
  <w:style w:type="character" w:customStyle="1" w:styleId="WW8Num1z5">
    <w:name w:val="WW8Num1z5"/>
    <w:rsid w:val="00D311CE"/>
  </w:style>
  <w:style w:type="character" w:customStyle="1" w:styleId="WW8Num1z6">
    <w:name w:val="WW8Num1z6"/>
    <w:rsid w:val="00D311CE"/>
  </w:style>
  <w:style w:type="character" w:customStyle="1" w:styleId="WW8Num1z7">
    <w:name w:val="WW8Num1z7"/>
    <w:rsid w:val="00D311CE"/>
  </w:style>
  <w:style w:type="character" w:customStyle="1" w:styleId="WW8Num1z8">
    <w:name w:val="WW8Num1z8"/>
    <w:rsid w:val="00D311CE"/>
  </w:style>
  <w:style w:type="character" w:customStyle="1" w:styleId="WW8Num2z0">
    <w:name w:val="WW8Num2z0"/>
    <w:rsid w:val="00D311CE"/>
  </w:style>
  <w:style w:type="character" w:customStyle="1" w:styleId="WW8Num2z1">
    <w:name w:val="WW8Num2z1"/>
    <w:rsid w:val="00D311CE"/>
  </w:style>
  <w:style w:type="character" w:customStyle="1" w:styleId="WW8Num2z2">
    <w:name w:val="WW8Num2z2"/>
    <w:rsid w:val="00D311CE"/>
  </w:style>
  <w:style w:type="character" w:customStyle="1" w:styleId="WW8Num2z3">
    <w:name w:val="WW8Num2z3"/>
    <w:rsid w:val="00D311CE"/>
  </w:style>
  <w:style w:type="character" w:customStyle="1" w:styleId="WW8Num2z4">
    <w:name w:val="WW8Num2z4"/>
    <w:rsid w:val="00D311CE"/>
  </w:style>
  <w:style w:type="character" w:customStyle="1" w:styleId="WW8Num2z5">
    <w:name w:val="WW8Num2z5"/>
    <w:rsid w:val="00D311CE"/>
  </w:style>
  <w:style w:type="character" w:customStyle="1" w:styleId="WW8Num2z6">
    <w:name w:val="WW8Num2z6"/>
    <w:rsid w:val="00D311CE"/>
  </w:style>
  <w:style w:type="character" w:customStyle="1" w:styleId="WW8Num2z7">
    <w:name w:val="WW8Num2z7"/>
    <w:rsid w:val="00D311CE"/>
  </w:style>
  <w:style w:type="character" w:customStyle="1" w:styleId="WW8Num2z8">
    <w:name w:val="WW8Num2z8"/>
    <w:rsid w:val="00D311CE"/>
  </w:style>
  <w:style w:type="character" w:customStyle="1" w:styleId="Absatz-Standardschriftart2">
    <w:name w:val="Absatz-Standardschriftart2"/>
    <w:rsid w:val="00D311CE"/>
  </w:style>
  <w:style w:type="character" w:customStyle="1" w:styleId="Absatz-Standardschriftart1">
    <w:name w:val="Absatz-Standardschriftart1"/>
    <w:rsid w:val="00D311CE"/>
  </w:style>
  <w:style w:type="character" w:customStyle="1" w:styleId="WW-Absatz-Standardschriftart">
    <w:name w:val="WW-Absatz-Standardschriftart"/>
    <w:rsid w:val="00D311CE"/>
  </w:style>
  <w:style w:type="character" w:styleId="Hyperlink">
    <w:name w:val="Hyperlink"/>
    <w:rsid w:val="00D311CE"/>
    <w:rPr>
      <w:color w:val="0000FF"/>
      <w:u w:val="single"/>
    </w:rPr>
  </w:style>
  <w:style w:type="character" w:styleId="Hervorhebung">
    <w:name w:val="Emphasis"/>
    <w:qFormat/>
    <w:rsid w:val="00D311CE"/>
    <w:rPr>
      <w:i/>
      <w:iCs/>
    </w:rPr>
  </w:style>
  <w:style w:type="paragraph" w:customStyle="1" w:styleId="Heading">
    <w:name w:val="Heading"/>
    <w:basedOn w:val="Standard"/>
    <w:next w:val="Textkrper"/>
    <w:rsid w:val="00D311CE"/>
    <w:pPr>
      <w:keepNext/>
      <w:spacing w:before="240" w:after="120"/>
    </w:pPr>
    <w:rPr>
      <w:rFonts w:ascii="Liberation Sans" w:eastAsia="Droid Sans Fallback" w:hAnsi="Liberation Sans" w:cs="FreeSans"/>
      <w:sz w:val="28"/>
      <w:szCs w:val="28"/>
    </w:rPr>
  </w:style>
  <w:style w:type="paragraph" w:styleId="Textkrper">
    <w:name w:val="Body Text"/>
    <w:basedOn w:val="Standard"/>
    <w:rsid w:val="00D311CE"/>
    <w:pPr>
      <w:spacing w:line="360" w:lineRule="auto"/>
      <w:ind w:right="862"/>
      <w:jc w:val="both"/>
    </w:pPr>
    <w:rPr>
      <w:sz w:val="24"/>
      <w:szCs w:val="18"/>
    </w:rPr>
  </w:style>
  <w:style w:type="paragraph" w:styleId="Liste">
    <w:name w:val="List"/>
    <w:basedOn w:val="Textkrper"/>
    <w:rsid w:val="00D311CE"/>
    <w:rPr>
      <w:rFonts w:cs="Lohit Hindi"/>
    </w:rPr>
  </w:style>
  <w:style w:type="paragraph" w:styleId="Beschriftung">
    <w:name w:val="caption"/>
    <w:basedOn w:val="Standard"/>
    <w:qFormat/>
    <w:rsid w:val="00D311CE"/>
    <w:pPr>
      <w:suppressLineNumbers/>
      <w:spacing w:before="120" w:after="120"/>
    </w:pPr>
    <w:rPr>
      <w:rFonts w:cs="FreeSans"/>
      <w:i/>
      <w:iCs/>
      <w:sz w:val="24"/>
    </w:rPr>
  </w:style>
  <w:style w:type="paragraph" w:customStyle="1" w:styleId="Index">
    <w:name w:val="Index"/>
    <w:basedOn w:val="Standard"/>
    <w:rsid w:val="00D311CE"/>
    <w:pPr>
      <w:suppressLineNumbers/>
    </w:pPr>
    <w:rPr>
      <w:rFonts w:cs="FreeSans"/>
    </w:rPr>
  </w:style>
  <w:style w:type="paragraph" w:customStyle="1" w:styleId="berschrift">
    <w:name w:val="Überschrift"/>
    <w:basedOn w:val="Standard"/>
    <w:next w:val="Textkrper"/>
    <w:rsid w:val="00D311CE"/>
    <w:pPr>
      <w:jc w:val="center"/>
    </w:pPr>
    <w:rPr>
      <w:sz w:val="32"/>
      <w:szCs w:val="20"/>
    </w:rPr>
  </w:style>
  <w:style w:type="paragraph" w:customStyle="1" w:styleId="Beschriftung1">
    <w:name w:val="Beschriftung1"/>
    <w:basedOn w:val="Standard"/>
    <w:rsid w:val="00D311CE"/>
    <w:pPr>
      <w:suppressLineNumbers/>
      <w:spacing w:before="120" w:after="120"/>
    </w:pPr>
    <w:rPr>
      <w:rFonts w:cs="Lohit Hindi"/>
      <w:i/>
      <w:iCs/>
      <w:sz w:val="24"/>
    </w:rPr>
  </w:style>
  <w:style w:type="paragraph" w:customStyle="1" w:styleId="Verzeichnis">
    <w:name w:val="Verzeichnis"/>
    <w:basedOn w:val="Standard"/>
    <w:rsid w:val="00D311CE"/>
    <w:pPr>
      <w:suppressLineNumbers/>
    </w:pPr>
    <w:rPr>
      <w:rFonts w:cs="Lohit Hindi"/>
    </w:rPr>
  </w:style>
  <w:style w:type="paragraph" w:styleId="Kopfzeile">
    <w:name w:val="header"/>
    <w:basedOn w:val="Standard"/>
    <w:rsid w:val="00D311CE"/>
    <w:pPr>
      <w:tabs>
        <w:tab w:val="center" w:pos="4536"/>
        <w:tab w:val="right" w:pos="9072"/>
      </w:tabs>
    </w:pPr>
  </w:style>
  <w:style w:type="paragraph" w:styleId="Fuzeile">
    <w:name w:val="footer"/>
    <w:basedOn w:val="Standard"/>
    <w:rsid w:val="00D311CE"/>
    <w:pPr>
      <w:tabs>
        <w:tab w:val="center" w:pos="4536"/>
        <w:tab w:val="right" w:pos="9072"/>
      </w:tabs>
    </w:pPr>
  </w:style>
  <w:style w:type="paragraph" w:customStyle="1" w:styleId="Blocktext1">
    <w:name w:val="Blocktext1"/>
    <w:basedOn w:val="Standard"/>
    <w:rsid w:val="00D311CE"/>
    <w:pPr>
      <w:spacing w:line="360" w:lineRule="auto"/>
      <w:ind w:left="705" w:right="862"/>
      <w:jc w:val="both"/>
    </w:pPr>
    <w:rPr>
      <w:sz w:val="24"/>
    </w:rPr>
  </w:style>
  <w:style w:type="paragraph" w:customStyle="1" w:styleId="Textkrper21">
    <w:name w:val="Textkörper 21"/>
    <w:basedOn w:val="Standard"/>
    <w:rsid w:val="00D311CE"/>
    <w:pPr>
      <w:spacing w:line="360" w:lineRule="auto"/>
      <w:ind w:right="445"/>
      <w:jc w:val="both"/>
    </w:pPr>
  </w:style>
  <w:style w:type="paragraph" w:customStyle="1" w:styleId="Textkrper31">
    <w:name w:val="Textkörper 31"/>
    <w:basedOn w:val="Standard"/>
    <w:rsid w:val="00D311CE"/>
    <w:pPr>
      <w:autoSpaceDE w:val="0"/>
      <w:spacing w:line="360" w:lineRule="auto"/>
      <w:jc w:val="both"/>
    </w:pPr>
    <w:rPr>
      <w:sz w:val="24"/>
    </w:rPr>
  </w:style>
  <w:style w:type="paragraph" w:customStyle="1" w:styleId="TabellenInhalt">
    <w:name w:val="Tabellen Inhalt"/>
    <w:basedOn w:val="Standard"/>
    <w:rsid w:val="00D311CE"/>
    <w:pPr>
      <w:suppressLineNumbers/>
    </w:pPr>
  </w:style>
  <w:style w:type="paragraph" w:customStyle="1" w:styleId="Tabellenberschrift">
    <w:name w:val="Tabellen Überschrift"/>
    <w:basedOn w:val="TabellenInhalt"/>
    <w:rsid w:val="00D311CE"/>
    <w:pPr>
      <w:jc w:val="center"/>
    </w:pPr>
    <w:rPr>
      <w:b/>
      <w:bCs/>
    </w:rPr>
  </w:style>
  <w:style w:type="paragraph" w:customStyle="1" w:styleId="TableContents">
    <w:name w:val="Table Contents"/>
    <w:basedOn w:val="Standard"/>
    <w:rsid w:val="00D311CE"/>
    <w:pPr>
      <w:suppressLineNumbers/>
    </w:pPr>
  </w:style>
  <w:style w:type="paragraph" w:customStyle="1" w:styleId="TableHeading">
    <w:name w:val="Table Heading"/>
    <w:basedOn w:val="TableContents"/>
    <w:rsid w:val="00D311C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1315</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und Marc</dc:creator>
  <cp:lastModifiedBy>Regula Schilling</cp:lastModifiedBy>
  <cp:revision>3</cp:revision>
  <cp:lastPrinted>2007-11-15T20:16:00Z</cp:lastPrinted>
  <dcterms:created xsi:type="dcterms:W3CDTF">2016-03-02T08:30:00Z</dcterms:created>
  <dcterms:modified xsi:type="dcterms:W3CDTF">2016-03-02T08:31:00Z</dcterms:modified>
</cp:coreProperties>
</file>